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D" w:rsidRPr="00827357" w:rsidRDefault="00827357" w:rsidP="00827357">
      <w:pPr>
        <w:jc w:val="center"/>
        <w:rPr>
          <w:sz w:val="28"/>
          <w:szCs w:val="28"/>
        </w:rPr>
      </w:pPr>
      <w:r w:rsidRPr="00827357">
        <w:rPr>
          <w:sz w:val="28"/>
          <w:szCs w:val="28"/>
        </w:rPr>
        <w:t>Caledonia Junior High School-Pizza Fridays</w:t>
      </w:r>
    </w:p>
    <w:p w:rsidR="00827357" w:rsidRDefault="00005232" w:rsidP="00827357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</w:t>
      </w:r>
    </w:p>
    <w:p w:rsidR="00827357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>We will continue to offer a hot lunch option on Fridays for our students. In keeping with the Department of Education Food and Nutrition Policy guidelines, Greco Pizza will be preparing cheese and pepperoni piz</w:t>
      </w:r>
      <w:r w:rsidR="00DC40EB">
        <w:rPr>
          <w:sz w:val="28"/>
          <w:szCs w:val="28"/>
        </w:rPr>
        <w:t>za using low fat cheese and whol</w:t>
      </w:r>
      <w:r>
        <w:rPr>
          <w:sz w:val="28"/>
          <w:szCs w:val="28"/>
        </w:rPr>
        <w:t>e wheat flour.</w:t>
      </w:r>
    </w:p>
    <w:p w:rsidR="00827357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 xml:space="preserve">The first installment of this </w:t>
      </w:r>
      <w:r w:rsidR="00F53C2E">
        <w:rPr>
          <w:sz w:val="28"/>
          <w:szCs w:val="28"/>
        </w:rPr>
        <w:t>round will begin on September 23</w:t>
      </w:r>
      <w:r w:rsidR="00F53C2E" w:rsidRPr="00F53C2E">
        <w:rPr>
          <w:sz w:val="28"/>
          <w:szCs w:val="28"/>
          <w:vertAlign w:val="superscript"/>
        </w:rPr>
        <w:t>rd</w:t>
      </w:r>
      <w:r w:rsidR="008A3B52">
        <w:rPr>
          <w:sz w:val="28"/>
          <w:szCs w:val="28"/>
        </w:rPr>
        <w:t>. Payment is due by Wednesday, September 21</w:t>
      </w:r>
      <w:r w:rsidR="008A3B52">
        <w:rPr>
          <w:sz w:val="28"/>
          <w:szCs w:val="28"/>
          <w:vertAlign w:val="superscript"/>
        </w:rPr>
        <w:t>st</w:t>
      </w:r>
      <w:r w:rsidR="00F53C2E">
        <w:rPr>
          <w:sz w:val="28"/>
          <w:szCs w:val="28"/>
        </w:rPr>
        <w:t>, 20</w:t>
      </w:r>
      <w:bookmarkStart w:id="0" w:name="_GoBack"/>
      <w:bookmarkEnd w:id="0"/>
      <w:r w:rsidR="00F53C2E">
        <w:rPr>
          <w:sz w:val="28"/>
          <w:szCs w:val="28"/>
        </w:rPr>
        <w:t>16</w:t>
      </w:r>
      <w:r>
        <w:rPr>
          <w:sz w:val="28"/>
          <w:szCs w:val="28"/>
        </w:rPr>
        <w:t>. On those occasions when Friday is a PD day or holiday</w:t>
      </w:r>
      <w:r w:rsidR="00405177">
        <w:rPr>
          <w:sz w:val="28"/>
          <w:szCs w:val="28"/>
        </w:rPr>
        <w:t>, we will deliver pizza to</w:t>
      </w:r>
      <w:r>
        <w:rPr>
          <w:sz w:val="28"/>
          <w:szCs w:val="28"/>
        </w:rPr>
        <w:t xml:space="preserve"> students on the Thursday of that week.</w:t>
      </w:r>
    </w:p>
    <w:p w:rsidR="00827357" w:rsidRDefault="00005232" w:rsidP="00827357">
      <w:pPr>
        <w:rPr>
          <w:sz w:val="28"/>
          <w:szCs w:val="28"/>
        </w:rPr>
      </w:pPr>
      <w:r>
        <w:rPr>
          <w:sz w:val="28"/>
          <w:szCs w:val="28"/>
        </w:rPr>
        <w:t>Total Cost: September 23</w:t>
      </w:r>
      <w:r w:rsidR="00F53C2E">
        <w:rPr>
          <w:sz w:val="28"/>
          <w:szCs w:val="28"/>
          <w:vertAlign w:val="superscript"/>
        </w:rPr>
        <w:t xml:space="preserve">rd </w:t>
      </w:r>
      <w:r w:rsidR="00F53C2E">
        <w:rPr>
          <w:sz w:val="28"/>
          <w:szCs w:val="28"/>
        </w:rPr>
        <w:t>- December 16</w:t>
      </w:r>
      <w:r w:rsidR="00827357" w:rsidRPr="00827357">
        <w:rPr>
          <w:sz w:val="28"/>
          <w:szCs w:val="28"/>
          <w:vertAlign w:val="superscript"/>
        </w:rPr>
        <w:t>th</w:t>
      </w:r>
      <w:r w:rsidR="00F53C2E">
        <w:rPr>
          <w:sz w:val="28"/>
          <w:szCs w:val="28"/>
        </w:rPr>
        <w:t xml:space="preserve"> (13 weeks × $2.50/slice) = $32.5</w:t>
      </w:r>
      <w:r w:rsidR="00827357">
        <w:rPr>
          <w:sz w:val="28"/>
          <w:szCs w:val="28"/>
        </w:rPr>
        <w:t>0</w:t>
      </w:r>
    </w:p>
    <w:p w:rsidR="00827357" w:rsidRPr="00B22F96" w:rsidRDefault="00827357" w:rsidP="00827357">
      <w:pPr>
        <w:rPr>
          <w:sz w:val="28"/>
          <w:szCs w:val="28"/>
        </w:rPr>
      </w:pPr>
      <w:r>
        <w:rPr>
          <w:sz w:val="28"/>
          <w:szCs w:val="28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23</w:t>
            </w:r>
          </w:p>
        </w:tc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10 (Thurs)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29 (Thurs)</w:t>
            </w:r>
          </w:p>
        </w:tc>
        <w:tc>
          <w:tcPr>
            <w:tcW w:w="4788" w:type="dxa"/>
          </w:tcPr>
          <w:p w:rsidR="00827357" w:rsidRPr="00B22F96" w:rsidRDefault="00B22F96" w:rsidP="00827357">
            <w:pPr>
              <w:rPr>
                <w:sz w:val="28"/>
                <w:szCs w:val="28"/>
              </w:rPr>
            </w:pPr>
            <w:r w:rsidRPr="00B22F96">
              <w:rPr>
                <w:sz w:val="28"/>
                <w:szCs w:val="28"/>
              </w:rPr>
              <w:t>Nov</w:t>
            </w:r>
            <w:r w:rsidR="00005232">
              <w:rPr>
                <w:sz w:val="28"/>
                <w:szCs w:val="28"/>
              </w:rPr>
              <w:t>ember 18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7</w:t>
            </w:r>
          </w:p>
        </w:tc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25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17</w:t>
            </w:r>
          </w:p>
        </w:tc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2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21</w:t>
            </w:r>
          </w:p>
        </w:tc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9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27</w:t>
            </w:r>
            <w:r w:rsidR="00B22F96" w:rsidRPr="00B22F96">
              <w:rPr>
                <w:sz w:val="28"/>
                <w:szCs w:val="28"/>
              </w:rPr>
              <w:t>( Thurs)</w:t>
            </w:r>
          </w:p>
        </w:tc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16</w:t>
            </w:r>
          </w:p>
        </w:tc>
      </w:tr>
      <w:tr w:rsidR="00827357" w:rsidRPr="00B22F96" w:rsidTr="00827357">
        <w:tc>
          <w:tcPr>
            <w:tcW w:w="4788" w:type="dxa"/>
          </w:tcPr>
          <w:p w:rsidR="00827357" w:rsidRPr="00B22F96" w:rsidRDefault="00005232" w:rsidP="0082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4</w:t>
            </w:r>
          </w:p>
        </w:tc>
        <w:tc>
          <w:tcPr>
            <w:tcW w:w="4788" w:type="dxa"/>
          </w:tcPr>
          <w:p w:rsidR="00827357" w:rsidRPr="00B22F96" w:rsidRDefault="00827357" w:rsidP="00827357">
            <w:pPr>
              <w:rPr>
                <w:sz w:val="28"/>
                <w:szCs w:val="28"/>
              </w:rPr>
            </w:pPr>
          </w:p>
        </w:tc>
      </w:tr>
    </w:tbl>
    <w:p w:rsidR="00827357" w:rsidRDefault="00827357" w:rsidP="00827357"/>
    <w:p w:rsidR="00B22F96" w:rsidRDefault="00B22F96" w:rsidP="00827357">
      <w:pPr>
        <w:pBdr>
          <w:bottom w:val="single" w:sz="12" w:space="1" w:color="auto"/>
        </w:pBdr>
        <w:rPr>
          <w:sz w:val="28"/>
          <w:szCs w:val="28"/>
        </w:rPr>
      </w:pPr>
      <w:r w:rsidRPr="00B22F96">
        <w:rPr>
          <w:sz w:val="28"/>
          <w:szCs w:val="28"/>
        </w:rPr>
        <w:t xml:space="preserve">We apologize but we are unable to hold pizza slices for students </w:t>
      </w:r>
      <w:r w:rsidR="00F53C2E">
        <w:rPr>
          <w:sz w:val="28"/>
          <w:szCs w:val="28"/>
        </w:rPr>
        <w:t>who are absent on Pizza Fridays.</w:t>
      </w:r>
      <w:r w:rsidR="00F53C2E">
        <w:rPr>
          <w:sz w:val="28"/>
          <w:szCs w:val="28"/>
        </w:rPr>
        <w:br/>
      </w:r>
    </w:p>
    <w:p w:rsidR="00B22F96" w:rsidRDefault="00B22F96" w:rsidP="00B22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(Please </w:t>
      </w:r>
      <w:r w:rsidR="00F53C2E">
        <w:rPr>
          <w:sz w:val="28"/>
          <w:szCs w:val="28"/>
        </w:rPr>
        <w:t>detach</w:t>
      </w:r>
      <w:r>
        <w:rPr>
          <w:sz w:val="28"/>
          <w:szCs w:val="28"/>
        </w:rPr>
        <w:t xml:space="preserve"> and return)</w:t>
      </w:r>
    </w:p>
    <w:p w:rsidR="00B22F96" w:rsidRDefault="00F53C2E" w:rsidP="00B22F96">
      <w:pPr>
        <w:rPr>
          <w:sz w:val="28"/>
          <w:szCs w:val="28"/>
        </w:rPr>
      </w:pPr>
      <w:r>
        <w:rPr>
          <w:sz w:val="28"/>
          <w:szCs w:val="28"/>
        </w:rPr>
        <w:t>Total amount due $32.50</w:t>
      </w:r>
      <w:r w:rsidR="00B22F96">
        <w:rPr>
          <w:sz w:val="28"/>
          <w:szCs w:val="28"/>
        </w:rPr>
        <w:t xml:space="preserve"> (cash or cheques payable to Caledonia Junior High)</w:t>
      </w:r>
    </w:p>
    <w:p w:rsid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Student Name:  _________________________</w:t>
      </w:r>
    </w:p>
    <w:p w:rsidR="00B22F96" w:rsidRPr="00B22F96" w:rsidRDefault="00B22F96" w:rsidP="00B22F96">
      <w:pPr>
        <w:rPr>
          <w:sz w:val="28"/>
          <w:szCs w:val="28"/>
        </w:rPr>
      </w:pPr>
      <w:r>
        <w:rPr>
          <w:sz w:val="28"/>
          <w:szCs w:val="28"/>
        </w:rPr>
        <w:t>Homeroom Class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   Homeroom Teacher: ________________________</w:t>
      </w:r>
    </w:p>
    <w:sectPr w:rsidR="00B22F96" w:rsidRPr="00B22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57"/>
    <w:rsid w:val="00005232"/>
    <w:rsid w:val="00405177"/>
    <w:rsid w:val="0066379D"/>
    <w:rsid w:val="00827357"/>
    <w:rsid w:val="008A3B52"/>
    <w:rsid w:val="00B22F96"/>
    <w:rsid w:val="00DC40EB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2016-09-13T12:35:00Z</cp:lastPrinted>
  <dcterms:created xsi:type="dcterms:W3CDTF">2015-08-31T11:56:00Z</dcterms:created>
  <dcterms:modified xsi:type="dcterms:W3CDTF">2016-09-19T11:54:00Z</dcterms:modified>
</cp:coreProperties>
</file>